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880C" w14:textId="77777777" w:rsidR="0075596E" w:rsidRDefault="0075596E" w:rsidP="0075596E">
      <w:pPr>
        <w:pStyle w:val="Docketnumber"/>
        <w:rPr>
          <w:sz w:val="24"/>
          <w:szCs w:val="24"/>
        </w:rPr>
      </w:pPr>
      <w:r>
        <w:rPr>
          <w:sz w:val="24"/>
          <w:szCs w:val="24"/>
        </w:rPr>
        <w:t xml:space="preserve">SOAH DOCKET NO. 473-22-07686 </w:t>
      </w:r>
      <w:proofErr w:type="spellStart"/>
      <w:r>
        <w:rPr>
          <w:sz w:val="24"/>
          <w:szCs w:val="24"/>
        </w:rPr>
        <w:t>ws</w:t>
      </w:r>
      <w:proofErr w:type="spellEnd"/>
    </w:p>
    <w:p w14:paraId="405822A7" w14:textId="77777777" w:rsidR="0075596E" w:rsidRDefault="0075596E" w:rsidP="0075596E">
      <w:pPr>
        <w:pStyle w:val="Docketnumber"/>
        <w:rPr>
          <w:sz w:val="24"/>
          <w:szCs w:val="24"/>
        </w:rPr>
      </w:pPr>
      <w:r>
        <w:rPr>
          <w:sz w:val="24"/>
          <w:szCs w:val="24"/>
        </w:rPr>
        <w:t>PUC DOCKET NO. 52370</w:t>
      </w:r>
    </w:p>
    <w:p w14:paraId="103648E5" w14:textId="77777777" w:rsidR="0075596E" w:rsidRPr="004275C9" w:rsidRDefault="0075596E" w:rsidP="0075596E">
      <w:pPr>
        <w:spacing w:after="0" w:line="240" w:lineRule="auto"/>
        <w:jc w:val="center"/>
        <w:rPr>
          <w:b/>
          <w:caps/>
        </w:rPr>
      </w:pPr>
    </w:p>
    <w:tbl>
      <w:tblPr>
        <w:tblW w:w="9907" w:type="dxa"/>
        <w:tblLook w:val="04A0" w:firstRow="1" w:lastRow="0" w:firstColumn="1" w:lastColumn="0" w:noHBand="0" w:noVBand="1"/>
      </w:tblPr>
      <w:tblGrid>
        <w:gridCol w:w="4161"/>
        <w:gridCol w:w="1239"/>
        <w:gridCol w:w="4507"/>
      </w:tblGrid>
      <w:tr w:rsidR="0075596E" w:rsidRPr="004275C9" w14:paraId="3C61995E" w14:textId="77777777" w:rsidTr="0075596E">
        <w:trPr>
          <w:trHeight w:val="542"/>
        </w:trPr>
        <w:tc>
          <w:tcPr>
            <w:tcW w:w="4161" w:type="dxa"/>
          </w:tcPr>
          <w:p w14:paraId="0D974612" w14:textId="77777777" w:rsidR="0075596E" w:rsidRPr="009401C9" w:rsidRDefault="0075596E" w:rsidP="0075596E">
            <w:pPr>
              <w:spacing w:after="0" w:line="240" w:lineRule="auto"/>
              <w:ind w:hanging="20"/>
              <w:jc w:val="left"/>
              <w:rPr>
                <w:rFonts w:ascii="Times New Roman Bold" w:hAnsi="Times New Roman Bold"/>
                <w:b/>
                <w:bCs/>
                <w:caps/>
              </w:rPr>
            </w:pPr>
            <w:r>
              <w:rPr>
                <w:rFonts w:ascii="Times New Roman Bold" w:hAnsi="Times New Roman Bold"/>
                <w:b/>
                <w:bCs/>
                <w:caps/>
              </w:rPr>
              <w:t>APPLICATION OF EAST HOUSTON UTILITIES, INC. FOR AUTHORITY TO CHANGE RATES</w:t>
            </w:r>
          </w:p>
        </w:tc>
        <w:tc>
          <w:tcPr>
            <w:tcW w:w="1239" w:type="dxa"/>
          </w:tcPr>
          <w:p w14:paraId="7F67E1F3" w14:textId="77777777" w:rsidR="0075596E" w:rsidRPr="004275C9" w:rsidRDefault="0075596E" w:rsidP="0075596E">
            <w:pPr>
              <w:spacing w:after="0" w:line="240" w:lineRule="auto"/>
              <w:ind w:firstLine="0"/>
              <w:jc w:val="center"/>
              <w:rPr>
                <w:b/>
                <w:caps/>
              </w:rPr>
            </w:pPr>
            <w:r w:rsidRPr="004275C9">
              <w:rPr>
                <w:b/>
                <w:caps/>
              </w:rPr>
              <w:t>§</w:t>
            </w:r>
          </w:p>
          <w:p w14:paraId="4F541712" w14:textId="77777777" w:rsidR="0075596E" w:rsidRPr="004275C9" w:rsidRDefault="0075596E" w:rsidP="0075596E">
            <w:pPr>
              <w:spacing w:after="0" w:line="240" w:lineRule="auto"/>
              <w:ind w:firstLine="0"/>
              <w:jc w:val="center"/>
              <w:rPr>
                <w:b/>
                <w:caps/>
              </w:rPr>
            </w:pPr>
            <w:r w:rsidRPr="004275C9">
              <w:rPr>
                <w:b/>
                <w:caps/>
              </w:rPr>
              <w:t>§</w:t>
            </w:r>
          </w:p>
          <w:p w14:paraId="6805E7AD" w14:textId="77777777" w:rsidR="0075596E" w:rsidRPr="004275C9" w:rsidRDefault="0075596E" w:rsidP="0075596E">
            <w:pPr>
              <w:spacing w:after="0" w:line="240" w:lineRule="auto"/>
              <w:ind w:firstLine="0"/>
              <w:jc w:val="center"/>
              <w:rPr>
                <w:b/>
                <w:caps/>
              </w:rPr>
            </w:pPr>
            <w:r w:rsidRPr="004275C9">
              <w:rPr>
                <w:b/>
                <w:caps/>
              </w:rPr>
              <w:t>§</w:t>
            </w:r>
          </w:p>
        </w:tc>
        <w:tc>
          <w:tcPr>
            <w:tcW w:w="4507" w:type="dxa"/>
          </w:tcPr>
          <w:p w14:paraId="4595C565" w14:textId="77777777" w:rsidR="0075596E" w:rsidRDefault="0075596E" w:rsidP="0075596E">
            <w:pPr>
              <w:spacing w:after="0" w:line="240" w:lineRule="auto"/>
              <w:ind w:firstLine="0"/>
              <w:jc w:val="center"/>
              <w:rPr>
                <w:b/>
                <w:bCs/>
                <w:caps/>
              </w:rPr>
            </w:pPr>
            <w:r>
              <w:rPr>
                <w:b/>
                <w:bCs/>
                <w:caps/>
              </w:rPr>
              <w:t>BEFORE THE STATE OFFICE</w:t>
            </w:r>
          </w:p>
          <w:p w14:paraId="1DC27C99" w14:textId="77777777" w:rsidR="0075596E" w:rsidRDefault="0075596E" w:rsidP="0075596E">
            <w:pPr>
              <w:spacing w:after="0" w:line="240" w:lineRule="auto"/>
              <w:ind w:firstLine="0"/>
              <w:jc w:val="center"/>
              <w:rPr>
                <w:b/>
                <w:bCs/>
                <w:caps/>
              </w:rPr>
            </w:pPr>
            <w:r>
              <w:rPr>
                <w:b/>
                <w:bCs/>
                <w:caps/>
              </w:rPr>
              <w:t>OF</w:t>
            </w:r>
          </w:p>
          <w:p w14:paraId="4932C94E" w14:textId="77777777" w:rsidR="0075596E" w:rsidRPr="004275C9" w:rsidRDefault="0075596E" w:rsidP="0075596E">
            <w:pPr>
              <w:spacing w:after="0" w:line="240" w:lineRule="auto"/>
              <w:ind w:firstLine="0"/>
              <w:jc w:val="center"/>
              <w:rPr>
                <w:b/>
                <w:bCs/>
                <w:caps/>
              </w:rPr>
            </w:pPr>
            <w:r>
              <w:rPr>
                <w:b/>
                <w:bCs/>
                <w:caps/>
              </w:rPr>
              <w:t>ADMINISTRATIVE HEARINGS</w:t>
            </w:r>
          </w:p>
        </w:tc>
      </w:tr>
    </w:tbl>
    <w:p w14:paraId="20F4F324" w14:textId="77777777" w:rsidR="009B2F5C" w:rsidRDefault="009B2F5C" w:rsidP="00524B79">
      <w:pPr>
        <w:spacing w:after="0" w:line="240" w:lineRule="auto"/>
        <w:ind w:firstLine="0"/>
        <w:jc w:val="center"/>
        <w:rPr>
          <w:b/>
          <w:caps/>
        </w:rPr>
      </w:pPr>
    </w:p>
    <w:p w14:paraId="70206D57" w14:textId="77777777" w:rsidR="009B2F5C" w:rsidRDefault="009B2F5C" w:rsidP="009B2F5C">
      <w:pPr>
        <w:pStyle w:val="CaseCaption"/>
      </w:pPr>
      <w:r>
        <w:t>COMMISSION STAFF’S FIRST REQUEST FOR INFORMATION TO</w:t>
      </w:r>
    </w:p>
    <w:p w14:paraId="270F8477" w14:textId="2D9489AA" w:rsidR="009B2F5C" w:rsidRDefault="0075596E" w:rsidP="009B2F5C">
      <w:pPr>
        <w:pStyle w:val="CaseCaption"/>
      </w:pPr>
      <w:r>
        <w:t>EAST HOUSTON UTILITIES, INC.</w:t>
      </w:r>
    </w:p>
    <w:p w14:paraId="19598567" w14:textId="1B7CB3F4" w:rsidR="009B2F5C" w:rsidRDefault="009B2F5C" w:rsidP="009B2F5C">
      <w:pPr>
        <w:pStyle w:val="CaseCaption"/>
      </w:pPr>
      <w:r>
        <w:t>QUESTION NOS. STAFF 1-1 THROUGH 1-</w:t>
      </w:r>
      <w:r w:rsidR="00EE587D">
        <w:t>11</w:t>
      </w:r>
    </w:p>
    <w:p w14:paraId="1A5F6E6D" w14:textId="5B3587FB"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EE587D">
        <w:rPr>
          <w:iCs/>
        </w:rPr>
        <w:t>East Houston Utilities, Inc.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A1C134E"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21D6AA9" w14:textId="2FAE864B" w:rsidR="00EE587D" w:rsidRDefault="00EE587D">
      <w:pPr>
        <w:spacing w:after="0" w:line="240" w:lineRule="auto"/>
        <w:ind w:firstLine="0"/>
        <w:jc w:val="left"/>
      </w:pPr>
      <w:r>
        <w:br w:type="page"/>
      </w:r>
    </w:p>
    <w:p w14:paraId="3D918845" w14:textId="77777777"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75596E">
        <w:rPr>
          <w:noProof/>
        </w:rPr>
        <w:t>May 30, 2023</w:t>
      </w:r>
      <w:r>
        <w:fldChar w:fldCharType="end"/>
      </w:r>
    </w:p>
    <w:p w14:paraId="1325A5B9" w14:textId="77777777" w:rsidR="009B2F5C" w:rsidRDefault="009B2F5C" w:rsidP="009B2F5C">
      <w:pPr>
        <w:pStyle w:val="Paragraph"/>
        <w:keepNext/>
        <w:ind w:firstLine="0"/>
      </w:pPr>
    </w:p>
    <w:p w14:paraId="26536ED8" w14:textId="77777777" w:rsidR="009B2F5C" w:rsidRDefault="009B2F5C" w:rsidP="009B2F5C">
      <w:pPr>
        <w:keepNext/>
        <w:spacing w:after="0" w:line="240" w:lineRule="auto"/>
        <w:ind w:left="4320" w:firstLine="0"/>
      </w:pPr>
      <w:r>
        <w:t>Respectfully submitted,</w:t>
      </w:r>
    </w:p>
    <w:p w14:paraId="69D016A1" w14:textId="77777777" w:rsidR="009B2F5C" w:rsidRDefault="009B2F5C" w:rsidP="009B2F5C">
      <w:pPr>
        <w:keepNext/>
        <w:spacing w:after="0" w:line="240" w:lineRule="auto"/>
        <w:ind w:left="4320" w:firstLine="0"/>
      </w:pPr>
    </w:p>
    <w:p w14:paraId="6F01073C" w14:textId="77777777" w:rsidR="009B2F5C" w:rsidRDefault="009B2F5C" w:rsidP="009B2F5C">
      <w:pPr>
        <w:keepNext/>
        <w:spacing w:after="0" w:line="240" w:lineRule="auto"/>
        <w:ind w:left="4320" w:firstLine="0"/>
        <w:rPr>
          <w:b/>
        </w:rPr>
      </w:pPr>
      <w:r>
        <w:rPr>
          <w:b/>
        </w:rPr>
        <w:t>PUBLIC UTILITY COMMISSION OF TEXAS</w:t>
      </w:r>
    </w:p>
    <w:p w14:paraId="157F8674" w14:textId="77777777" w:rsidR="009B2F5C" w:rsidRDefault="009B2F5C" w:rsidP="009B2F5C">
      <w:pPr>
        <w:keepNext/>
        <w:spacing w:after="0" w:line="240" w:lineRule="auto"/>
        <w:ind w:left="4320" w:firstLine="0"/>
        <w:rPr>
          <w:b/>
        </w:rPr>
      </w:pPr>
      <w:r>
        <w:rPr>
          <w:b/>
        </w:rPr>
        <w:t>LEGAL DIVISION</w:t>
      </w:r>
    </w:p>
    <w:p w14:paraId="5855DB25" w14:textId="77777777" w:rsidR="009B2F5C" w:rsidRDefault="009B2F5C" w:rsidP="009B2F5C">
      <w:pPr>
        <w:keepNext/>
        <w:spacing w:after="0" w:line="240" w:lineRule="auto"/>
        <w:ind w:left="4320" w:firstLine="0"/>
        <w:rPr>
          <w:b/>
        </w:rPr>
      </w:pPr>
    </w:p>
    <w:p w14:paraId="5060B9E9" w14:textId="77777777" w:rsidR="0075596E" w:rsidRPr="00E75855" w:rsidRDefault="0075596E" w:rsidP="0075596E">
      <w:pPr>
        <w:spacing w:after="0" w:line="240" w:lineRule="auto"/>
        <w:rPr>
          <w:szCs w:val="20"/>
        </w:rPr>
      </w:pPr>
    </w:p>
    <w:p w14:paraId="29C8EFE5" w14:textId="77777777" w:rsidR="0075596E" w:rsidRPr="00B676F7" w:rsidRDefault="0075596E" w:rsidP="0075596E">
      <w:pPr>
        <w:spacing w:after="0" w:line="240" w:lineRule="auto"/>
        <w:ind w:left="4320" w:firstLine="0"/>
      </w:pPr>
      <w:r w:rsidRPr="00B676F7">
        <w:t>Marisa Lopez Wagley</w:t>
      </w:r>
    </w:p>
    <w:p w14:paraId="1CA7EC46"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Interim Division Director</w:t>
      </w:r>
    </w:p>
    <w:p w14:paraId="7120093A" w14:textId="77777777" w:rsidR="0075596E" w:rsidRPr="00B676F7" w:rsidRDefault="0075596E" w:rsidP="0075596E">
      <w:pPr>
        <w:overflowPunct w:val="0"/>
        <w:autoSpaceDE w:val="0"/>
        <w:autoSpaceDN w:val="0"/>
        <w:adjustRightInd w:val="0"/>
        <w:spacing w:after="0" w:line="240" w:lineRule="auto"/>
        <w:ind w:left="4320" w:firstLine="0"/>
        <w:textAlignment w:val="baseline"/>
        <w:rPr>
          <w:sz w:val="20"/>
        </w:rPr>
      </w:pPr>
    </w:p>
    <w:p w14:paraId="750EE111" w14:textId="77777777" w:rsidR="0075596E" w:rsidRPr="00B676F7" w:rsidRDefault="0075596E" w:rsidP="0075596E">
      <w:pPr>
        <w:overflowPunct w:val="0"/>
        <w:autoSpaceDE w:val="0"/>
        <w:autoSpaceDN w:val="0"/>
        <w:adjustRightInd w:val="0"/>
        <w:spacing w:after="0" w:line="240" w:lineRule="auto"/>
        <w:ind w:left="4320" w:firstLine="0"/>
        <w:textAlignment w:val="baseline"/>
      </w:pPr>
    </w:p>
    <w:p w14:paraId="56DD31B3" w14:textId="77777777" w:rsidR="0075596E" w:rsidRPr="00B676F7" w:rsidRDefault="0075596E" w:rsidP="0075596E">
      <w:pPr>
        <w:overflowPunct w:val="0"/>
        <w:autoSpaceDE w:val="0"/>
        <w:autoSpaceDN w:val="0"/>
        <w:adjustRightInd w:val="0"/>
        <w:spacing w:after="0" w:line="240" w:lineRule="auto"/>
        <w:ind w:left="4320" w:firstLine="0"/>
        <w:textAlignment w:val="baseline"/>
        <w:rPr>
          <w:u w:val="single"/>
        </w:rPr>
      </w:pPr>
      <w:r w:rsidRPr="00B676F7">
        <w:rPr>
          <w:u w:val="single"/>
        </w:rPr>
        <w:t xml:space="preserve">/s/ </w:t>
      </w:r>
      <w:r w:rsidRPr="00B676F7">
        <w:rPr>
          <w:i/>
          <w:iCs/>
          <w:u w:val="single"/>
        </w:rPr>
        <w:t>Marisa Lopez Wagley</w:t>
      </w:r>
      <w:r w:rsidRPr="00B676F7">
        <w:rPr>
          <w:u w:val="single"/>
        </w:rPr>
        <w:tab/>
      </w:r>
    </w:p>
    <w:p w14:paraId="7EC888D9" w14:textId="77777777" w:rsidR="0075596E" w:rsidRPr="00B676F7" w:rsidRDefault="0075596E" w:rsidP="0075596E">
      <w:pPr>
        <w:overflowPunct w:val="0"/>
        <w:autoSpaceDE w:val="0"/>
        <w:autoSpaceDN w:val="0"/>
        <w:adjustRightInd w:val="0"/>
        <w:spacing w:after="0" w:line="240" w:lineRule="auto"/>
        <w:ind w:left="4320" w:firstLine="0"/>
        <w:textAlignment w:val="baseline"/>
      </w:pPr>
      <w:bookmarkStart w:id="0" w:name="_Hlk129595951"/>
      <w:r w:rsidRPr="00B676F7">
        <w:t>Marisa Lopez Wagley</w:t>
      </w:r>
    </w:p>
    <w:bookmarkEnd w:id="0"/>
    <w:p w14:paraId="6E36F174"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State Bar No. 00788597</w:t>
      </w:r>
    </w:p>
    <w:p w14:paraId="4CD9DC76"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1701 N. Congress Avenue</w:t>
      </w:r>
    </w:p>
    <w:p w14:paraId="5CEB754E"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P.O. Box 13326</w:t>
      </w:r>
    </w:p>
    <w:p w14:paraId="50001464"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Austin, Texas 78711-3326</w:t>
      </w:r>
    </w:p>
    <w:p w14:paraId="2E1B1F1D"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(512) 936-7216</w:t>
      </w:r>
    </w:p>
    <w:p w14:paraId="61856CC1"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(512) 936-7268 (facsimile)</w:t>
      </w:r>
    </w:p>
    <w:p w14:paraId="56AA246B" w14:textId="77777777" w:rsidR="0075596E" w:rsidRPr="00B676F7" w:rsidRDefault="0075596E" w:rsidP="0075596E">
      <w:pPr>
        <w:overflowPunct w:val="0"/>
        <w:autoSpaceDE w:val="0"/>
        <w:autoSpaceDN w:val="0"/>
        <w:adjustRightInd w:val="0"/>
        <w:spacing w:after="0" w:line="240" w:lineRule="auto"/>
        <w:ind w:left="4320" w:firstLine="0"/>
        <w:textAlignment w:val="baseline"/>
      </w:pPr>
      <w:r w:rsidRPr="00B676F7">
        <w:t>marisa.wagley@puc.texas.gov</w:t>
      </w:r>
    </w:p>
    <w:p w14:paraId="44537F28" w14:textId="66D1572A" w:rsidR="0075596E" w:rsidRDefault="0075596E" w:rsidP="0075596E">
      <w:pPr>
        <w:rPr>
          <w:b/>
          <w:caps/>
        </w:rPr>
      </w:pPr>
    </w:p>
    <w:p w14:paraId="524202A3" w14:textId="77777777" w:rsidR="0075596E" w:rsidRDefault="0075596E" w:rsidP="0075596E">
      <w:pPr>
        <w:pStyle w:val="Docketnumber"/>
        <w:rPr>
          <w:sz w:val="24"/>
          <w:szCs w:val="24"/>
        </w:rPr>
      </w:pPr>
      <w:r>
        <w:rPr>
          <w:sz w:val="24"/>
          <w:szCs w:val="24"/>
        </w:rPr>
        <w:t xml:space="preserve">SOAH DOCKET NO. 473-22-07686 </w:t>
      </w:r>
      <w:proofErr w:type="spellStart"/>
      <w:r>
        <w:rPr>
          <w:sz w:val="24"/>
          <w:szCs w:val="24"/>
        </w:rPr>
        <w:t>ws</w:t>
      </w:r>
      <w:proofErr w:type="spellEnd"/>
    </w:p>
    <w:p w14:paraId="496C10A4" w14:textId="77777777" w:rsidR="0075596E" w:rsidRDefault="0075596E" w:rsidP="0075596E">
      <w:pPr>
        <w:pStyle w:val="Docketnumber"/>
        <w:rPr>
          <w:sz w:val="24"/>
          <w:szCs w:val="24"/>
        </w:rPr>
      </w:pPr>
      <w:r>
        <w:rPr>
          <w:sz w:val="24"/>
          <w:szCs w:val="24"/>
        </w:rPr>
        <w:t>PUC DOCKET NO. 52370</w:t>
      </w:r>
    </w:p>
    <w:p w14:paraId="51C72CDB" w14:textId="77777777" w:rsidR="0075596E" w:rsidRPr="004275C9" w:rsidRDefault="0075596E" w:rsidP="0075596E">
      <w:pPr>
        <w:spacing w:after="0" w:line="240" w:lineRule="auto"/>
        <w:jc w:val="center"/>
        <w:rPr>
          <w:b/>
          <w:caps/>
        </w:rPr>
      </w:pPr>
    </w:p>
    <w:p w14:paraId="6110C01F" w14:textId="77777777" w:rsidR="0075596E" w:rsidRPr="004275C9" w:rsidRDefault="0075596E" w:rsidP="0075596E">
      <w:pPr>
        <w:keepNext/>
        <w:spacing w:after="0" w:line="240" w:lineRule="auto"/>
        <w:jc w:val="center"/>
        <w:rPr>
          <w:b/>
        </w:rPr>
      </w:pPr>
      <w:r w:rsidRPr="004275C9">
        <w:rPr>
          <w:b/>
        </w:rPr>
        <w:t>CERTIFICATE OF SERVICE</w:t>
      </w:r>
    </w:p>
    <w:p w14:paraId="5AA75B0C" w14:textId="77777777" w:rsidR="0075596E" w:rsidRPr="004275C9" w:rsidRDefault="0075596E" w:rsidP="0075596E">
      <w:pPr>
        <w:keepNext/>
        <w:spacing w:after="0" w:line="240" w:lineRule="auto"/>
        <w:jc w:val="center"/>
        <w:rPr>
          <w:b/>
        </w:rPr>
      </w:pPr>
    </w:p>
    <w:p w14:paraId="615CC9E0" w14:textId="77777777" w:rsidR="0075596E" w:rsidRPr="004275C9" w:rsidRDefault="0075596E" w:rsidP="0075596E">
      <w:pPr>
        <w:spacing w:after="0"/>
      </w:pPr>
      <w:r w:rsidRPr="004275C9">
        <w:t>I certify that, unless otherwise ordered by the presiding officer, notice of the filing of this document w</w:t>
      </w:r>
      <w:r>
        <w:t>ill be</w:t>
      </w:r>
      <w:r w:rsidRPr="004275C9">
        <w:t xml:space="preserve"> provided to all parties of record via electronic mail on </w:t>
      </w:r>
      <w:r w:rsidRPr="00E75855">
        <w:fldChar w:fldCharType="begin"/>
      </w:r>
      <w:r w:rsidRPr="00E75855">
        <w:instrText xml:space="preserve"> DATE \@ "MMMM d, yyyy" </w:instrText>
      </w:r>
      <w:r w:rsidRPr="00E75855">
        <w:fldChar w:fldCharType="separate"/>
      </w:r>
      <w:r>
        <w:rPr>
          <w:noProof/>
        </w:rPr>
        <w:t>May 30, 2023</w:t>
      </w:r>
      <w:r w:rsidRPr="00E75855">
        <w:fldChar w:fldCharType="end"/>
      </w:r>
      <w:r w:rsidRPr="004275C9">
        <w:t xml:space="preserve">, in accordance with the </w:t>
      </w:r>
      <w:r>
        <w:t xml:space="preserve">Second </w:t>
      </w:r>
      <w:r w:rsidRPr="004275C9">
        <w:t xml:space="preserve">Order Suspending Rules, issued in Project No. 50664. </w:t>
      </w:r>
    </w:p>
    <w:p w14:paraId="3FB99381" w14:textId="77777777" w:rsidR="0075596E" w:rsidRPr="004275C9" w:rsidRDefault="0075596E" w:rsidP="0075596E">
      <w:pPr>
        <w:keepNext/>
        <w:spacing w:after="0" w:line="240" w:lineRule="auto"/>
      </w:pPr>
    </w:p>
    <w:p w14:paraId="4D5CA2BD" w14:textId="77777777" w:rsidR="0075596E" w:rsidRPr="004275C9" w:rsidRDefault="0075596E" w:rsidP="0075596E">
      <w:pPr>
        <w:keepNext/>
        <w:spacing w:after="0" w:line="240" w:lineRule="auto"/>
      </w:pPr>
    </w:p>
    <w:p w14:paraId="75DC158F" w14:textId="77777777" w:rsidR="0075596E" w:rsidRPr="00B676F7" w:rsidRDefault="0075596E" w:rsidP="0075596E">
      <w:pPr>
        <w:overflowPunct w:val="0"/>
        <w:autoSpaceDE w:val="0"/>
        <w:autoSpaceDN w:val="0"/>
        <w:adjustRightInd w:val="0"/>
        <w:spacing w:after="0" w:line="240" w:lineRule="auto"/>
        <w:ind w:left="4320" w:firstLine="0"/>
        <w:textAlignment w:val="baseline"/>
        <w:rPr>
          <w:u w:val="single"/>
        </w:rPr>
      </w:pPr>
      <w:r w:rsidRPr="00B676F7">
        <w:rPr>
          <w:u w:val="single"/>
        </w:rPr>
        <w:t xml:space="preserve">/s/ </w:t>
      </w:r>
      <w:r w:rsidRPr="00B676F7">
        <w:rPr>
          <w:i/>
          <w:iCs/>
          <w:u w:val="single"/>
        </w:rPr>
        <w:t>Marisa Lopez Wagley</w:t>
      </w:r>
      <w:r w:rsidRPr="00B676F7">
        <w:rPr>
          <w:u w:val="single"/>
        </w:rPr>
        <w:tab/>
      </w:r>
    </w:p>
    <w:p w14:paraId="1733F42E" w14:textId="77777777" w:rsidR="0075596E" w:rsidRPr="00466E27" w:rsidRDefault="0075596E" w:rsidP="0075596E">
      <w:pPr>
        <w:overflowPunct w:val="0"/>
        <w:autoSpaceDE w:val="0"/>
        <w:autoSpaceDN w:val="0"/>
        <w:adjustRightInd w:val="0"/>
        <w:spacing w:after="0" w:line="240" w:lineRule="auto"/>
        <w:ind w:left="4320" w:firstLine="0"/>
        <w:textAlignment w:val="baseline"/>
      </w:pPr>
      <w:r w:rsidRPr="00B676F7">
        <w:t>Marisa Lopez Wagley</w:t>
      </w:r>
    </w:p>
    <w:p w14:paraId="73A6242B" w14:textId="77777777" w:rsidR="009B2F5C" w:rsidRDefault="009B2F5C" w:rsidP="0075596E">
      <w:pPr>
        <w:spacing w:after="0" w:line="240" w:lineRule="auto"/>
        <w:ind w:firstLine="0"/>
        <w:jc w:val="left"/>
        <w:rPr>
          <w:szCs w:val="20"/>
          <w:u w:val="single"/>
        </w:rPr>
      </w:pPr>
      <w:r>
        <w:rPr>
          <w:szCs w:val="20"/>
          <w:u w:val="single"/>
        </w:rPr>
        <w:br w:type="page"/>
      </w:r>
    </w:p>
    <w:p w14:paraId="753702FE" w14:textId="77777777" w:rsidR="00EE587D" w:rsidRDefault="00EE587D" w:rsidP="00EE587D">
      <w:pPr>
        <w:pStyle w:val="Docketnumber"/>
        <w:rPr>
          <w:sz w:val="24"/>
          <w:szCs w:val="24"/>
        </w:rPr>
      </w:pPr>
      <w:r>
        <w:rPr>
          <w:sz w:val="24"/>
          <w:szCs w:val="24"/>
        </w:rPr>
        <w:t xml:space="preserve">SOAH DOCKET NO. 473-22-07686 </w:t>
      </w:r>
      <w:proofErr w:type="spellStart"/>
      <w:r>
        <w:rPr>
          <w:sz w:val="24"/>
          <w:szCs w:val="24"/>
        </w:rPr>
        <w:t>ws</w:t>
      </w:r>
      <w:proofErr w:type="spellEnd"/>
    </w:p>
    <w:p w14:paraId="5A7AC54E" w14:textId="77777777" w:rsidR="00EE587D" w:rsidRDefault="00EE587D" w:rsidP="00EE587D">
      <w:pPr>
        <w:pStyle w:val="Docketnumber"/>
        <w:rPr>
          <w:sz w:val="24"/>
          <w:szCs w:val="24"/>
        </w:rPr>
      </w:pPr>
      <w:r>
        <w:rPr>
          <w:sz w:val="24"/>
          <w:szCs w:val="24"/>
        </w:rPr>
        <w:t>PUC DOCKET NO. 52370</w:t>
      </w:r>
    </w:p>
    <w:p w14:paraId="24931237" w14:textId="77777777" w:rsidR="009B2F5C" w:rsidRDefault="009B2F5C" w:rsidP="009B2F5C">
      <w:pPr>
        <w:spacing w:after="0" w:line="240" w:lineRule="auto"/>
        <w:ind w:firstLine="0"/>
        <w:jc w:val="center"/>
        <w:rPr>
          <w:b/>
          <w:bCs/>
          <w:caps/>
        </w:rPr>
      </w:pPr>
    </w:p>
    <w:p w14:paraId="2E3FA23A" w14:textId="77777777" w:rsidR="00EE587D" w:rsidRDefault="00EE587D" w:rsidP="00EE587D">
      <w:pPr>
        <w:pStyle w:val="CaseCaption"/>
      </w:pPr>
      <w:r>
        <w:t>COMMISSION STAFF’S FIRST REQUEST FOR INFORMATION TO</w:t>
      </w:r>
    </w:p>
    <w:p w14:paraId="5A3F63A2" w14:textId="77777777" w:rsidR="00EE587D" w:rsidRDefault="00EE587D" w:rsidP="00EE587D">
      <w:pPr>
        <w:pStyle w:val="CaseCaption"/>
      </w:pPr>
      <w:r>
        <w:t>EAST HOUSTON UTILITIES, INC.</w:t>
      </w:r>
    </w:p>
    <w:p w14:paraId="4CDE3284" w14:textId="77777777" w:rsidR="00EE587D" w:rsidRDefault="00EE587D" w:rsidP="00EE587D">
      <w:pPr>
        <w:pStyle w:val="CaseCaption"/>
      </w:pPr>
      <w:r>
        <w:t>QUESTION NOS. STAFF 1-1 THROUGH 1-11</w:t>
      </w:r>
    </w:p>
    <w:p w14:paraId="6D6D38AD" w14:textId="77777777" w:rsidR="009B2F5C" w:rsidRDefault="009B2F5C" w:rsidP="009B2F5C">
      <w:pPr>
        <w:keepNext/>
        <w:tabs>
          <w:tab w:val="left" w:pos="7515"/>
        </w:tabs>
        <w:spacing w:after="240" w:line="240" w:lineRule="auto"/>
        <w:ind w:firstLine="0"/>
        <w:jc w:val="center"/>
        <w:rPr>
          <w:b/>
          <w:caps/>
        </w:rPr>
      </w:pPr>
      <w:r>
        <w:rPr>
          <w:b/>
          <w:caps/>
        </w:rPr>
        <w:t>Definitions</w:t>
      </w:r>
    </w:p>
    <w:p w14:paraId="122434DE" w14:textId="6087616A" w:rsidR="009B2F5C" w:rsidRDefault="009B2F5C" w:rsidP="009B2F5C">
      <w:pPr>
        <w:pStyle w:val="ListParagraph"/>
        <w:numPr>
          <w:ilvl w:val="0"/>
          <w:numId w:val="27"/>
        </w:numPr>
        <w:spacing w:line="360" w:lineRule="auto"/>
        <w:jc w:val="both"/>
      </w:pPr>
      <w:r>
        <w:t>“</w:t>
      </w:r>
      <w:r w:rsidR="00EE587D">
        <w:t>East Houston</w:t>
      </w:r>
      <w:r>
        <w:t xml:space="preserve">” or “you” refers to that </w:t>
      </w:r>
      <w:r w:rsidR="00EE587D">
        <w:t xml:space="preserve">East Houston Utilities, </w:t>
      </w:r>
      <w:proofErr w:type="gramStart"/>
      <w:r w:rsidR="00EE587D">
        <w:t>Inc.</w:t>
      </w:r>
      <w:proofErr w:type="gramEnd"/>
      <w:r>
        <w:t xml:space="preserve"> and any person acting or purporting to act on their behalf, including without limitation, attorneys, agents, advisors, investigators, representatives, employees, or other persons. </w:t>
      </w:r>
    </w:p>
    <w:p w14:paraId="120CF168" w14:textId="77777777" w:rsidR="009B2F5C" w:rsidRDefault="009B2F5C" w:rsidP="009B2F5C">
      <w:pPr>
        <w:pStyle w:val="ListParagraph"/>
        <w:numPr>
          <w:ilvl w:val="0"/>
          <w:numId w:val="0"/>
        </w:numPr>
        <w:ind w:left="360"/>
        <w:jc w:val="both"/>
      </w:pPr>
    </w:p>
    <w:p w14:paraId="1595E492"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26E7AF3" w14:textId="77777777" w:rsidR="009B2F5C" w:rsidRDefault="009B2F5C" w:rsidP="009B2F5C">
      <w:pPr>
        <w:spacing w:after="0" w:line="240" w:lineRule="auto"/>
        <w:ind w:firstLine="0"/>
        <w:jc w:val="left"/>
        <w:rPr>
          <w:szCs w:val="20"/>
          <w:u w:val="single"/>
        </w:rPr>
      </w:pPr>
    </w:p>
    <w:p w14:paraId="536F81CF" w14:textId="77777777" w:rsidR="009B2F5C" w:rsidRDefault="009B2F5C" w:rsidP="009B2F5C">
      <w:pPr>
        <w:spacing w:after="0" w:line="240" w:lineRule="auto"/>
        <w:ind w:firstLine="0"/>
        <w:jc w:val="left"/>
        <w:rPr>
          <w:szCs w:val="20"/>
          <w:u w:val="single"/>
        </w:rPr>
      </w:pPr>
      <w:r>
        <w:rPr>
          <w:szCs w:val="20"/>
          <w:u w:val="single"/>
        </w:rPr>
        <w:br w:type="page"/>
      </w:r>
    </w:p>
    <w:p w14:paraId="14CE32C2" w14:textId="77777777" w:rsidR="00EE587D" w:rsidRDefault="00EE587D" w:rsidP="00EE587D">
      <w:pPr>
        <w:pStyle w:val="Docketnumber"/>
        <w:rPr>
          <w:sz w:val="24"/>
          <w:szCs w:val="24"/>
        </w:rPr>
      </w:pPr>
      <w:r>
        <w:rPr>
          <w:sz w:val="24"/>
          <w:szCs w:val="24"/>
        </w:rPr>
        <w:t xml:space="preserve">SOAH DOCKET NO. 473-22-07686 </w:t>
      </w:r>
      <w:proofErr w:type="spellStart"/>
      <w:r>
        <w:rPr>
          <w:sz w:val="24"/>
          <w:szCs w:val="24"/>
        </w:rPr>
        <w:t>ws</w:t>
      </w:r>
      <w:proofErr w:type="spellEnd"/>
    </w:p>
    <w:p w14:paraId="457DF679" w14:textId="77777777" w:rsidR="00EE587D" w:rsidRDefault="00EE587D" w:rsidP="00EE587D">
      <w:pPr>
        <w:pStyle w:val="Docketnumber"/>
        <w:rPr>
          <w:sz w:val="24"/>
          <w:szCs w:val="24"/>
        </w:rPr>
      </w:pPr>
      <w:r>
        <w:rPr>
          <w:sz w:val="24"/>
          <w:szCs w:val="24"/>
        </w:rPr>
        <w:t>PUC DOCKET NO. 52370</w:t>
      </w:r>
    </w:p>
    <w:p w14:paraId="141D7810" w14:textId="77777777" w:rsidR="009B2F5C" w:rsidRDefault="009B2F5C" w:rsidP="009B2F5C">
      <w:pPr>
        <w:spacing w:after="0" w:line="240" w:lineRule="auto"/>
        <w:ind w:firstLine="0"/>
        <w:jc w:val="center"/>
        <w:rPr>
          <w:b/>
          <w:caps/>
        </w:rPr>
      </w:pPr>
    </w:p>
    <w:p w14:paraId="44B101BD" w14:textId="77777777" w:rsidR="00EE587D" w:rsidRDefault="00EE587D" w:rsidP="00EE587D">
      <w:pPr>
        <w:pStyle w:val="CaseCaption"/>
      </w:pPr>
      <w:r>
        <w:t>COMMISSION STAFF’S FIRST REQUEST FOR INFORMATION TO</w:t>
      </w:r>
    </w:p>
    <w:p w14:paraId="559C8E85" w14:textId="77777777" w:rsidR="00EE587D" w:rsidRDefault="00EE587D" w:rsidP="00EE587D">
      <w:pPr>
        <w:pStyle w:val="CaseCaption"/>
      </w:pPr>
      <w:r>
        <w:t>EAST HOUSTON UTILITIES, INC.</w:t>
      </w:r>
    </w:p>
    <w:p w14:paraId="72145C81" w14:textId="77777777" w:rsidR="00EE587D" w:rsidRDefault="00EE587D" w:rsidP="00EE587D">
      <w:pPr>
        <w:pStyle w:val="CaseCaption"/>
      </w:pPr>
      <w:r>
        <w:t>QUESTION NOS. STAFF 1-1 THROUGH 1-11</w:t>
      </w:r>
    </w:p>
    <w:p w14:paraId="16146072" w14:textId="77777777" w:rsidR="009B2F5C" w:rsidRDefault="009B2F5C" w:rsidP="009B2F5C">
      <w:pPr>
        <w:tabs>
          <w:tab w:val="left" w:pos="7515"/>
        </w:tabs>
        <w:ind w:firstLine="0"/>
        <w:jc w:val="center"/>
        <w:rPr>
          <w:b/>
        </w:rPr>
      </w:pPr>
      <w:r>
        <w:rPr>
          <w:b/>
        </w:rPr>
        <w:t>INSTRUCTIONS</w:t>
      </w:r>
    </w:p>
    <w:p w14:paraId="26C4BFE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65027CC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2B7A785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466D64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4838331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2F0DFC5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69735E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1FCC381"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8E4EFC0" w14:textId="77777777" w:rsidR="009B2F5C" w:rsidRDefault="009B2F5C" w:rsidP="009B2F5C">
      <w:pPr>
        <w:spacing w:after="0" w:line="240" w:lineRule="auto"/>
        <w:ind w:firstLine="0"/>
        <w:jc w:val="left"/>
        <w:rPr>
          <w:szCs w:val="20"/>
          <w:u w:val="single"/>
        </w:rPr>
      </w:pPr>
    </w:p>
    <w:p w14:paraId="11CE61F5" w14:textId="77777777" w:rsidR="009B2F5C" w:rsidRDefault="009B2F5C" w:rsidP="009B2F5C">
      <w:pPr>
        <w:spacing w:after="0" w:line="240" w:lineRule="auto"/>
        <w:ind w:firstLine="0"/>
        <w:jc w:val="left"/>
        <w:rPr>
          <w:szCs w:val="20"/>
          <w:u w:val="single"/>
        </w:rPr>
      </w:pPr>
      <w:r>
        <w:rPr>
          <w:szCs w:val="20"/>
          <w:u w:val="single"/>
        </w:rPr>
        <w:br w:type="page"/>
      </w:r>
    </w:p>
    <w:p w14:paraId="002596B7" w14:textId="77777777" w:rsidR="00EE587D" w:rsidRDefault="00EE587D" w:rsidP="00EE587D">
      <w:pPr>
        <w:pStyle w:val="Docketnumber"/>
        <w:rPr>
          <w:sz w:val="24"/>
          <w:szCs w:val="24"/>
        </w:rPr>
      </w:pPr>
      <w:bookmarkStart w:id="1" w:name="_Hlk107509160"/>
      <w:r>
        <w:rPr>
          <w:sz w:val="24"/>
          <w:szCs w:val="24"/>
        </w:rPr>
        <w:t xml:space="preserve">SOAH DOCKET NO. 473-22-07686 </w:t>
      </w:r>
      <w:proofErr w:type="spellStart"/>
      <w:r>
        <w:rPr>
          <w:sz w:val="24"/>
          <w:szCs w:val="24"/>
        </w:rPr>
        <w:t>ws</w:t>
      </w:r>
      <w:proofErr w:type="spellEnd"/>
    </w:p>
    <w:p w14:paraId="3D1389E0" w14:textId="77777777" w:rsidR="00EE587D" w:rsidRDefault="00EE587D" w:rsidP="00EE587D">
      <w:pPr>
        <w:pStyle w:val="Docketnumber"/>
        <w:rPr>
          <w:sz w:val="24"/>
          <w:szCs w:val="24"/>
        </w:rPr>
      </w:pPr>
      <w:r>
        <w:rPr>
          <w:sz w:val="24"/>
          <w:szCs w:val="24"/>
        </w:rPr>
        <w:t>PUC DOCKET NO. 52370</w:t>
      </w:r>
    </w:p>
    <w:p w14:paraId="0C1F2CB5" w14:textId="77777777" w:rsidR="009B2F5C" w:rsidRDefault="009B2F5C" w:rsidP="009B2F5C">
      <w:pPr>
        <w:spacing w:after="0" w:line="240" w:lineRule="auto"/>
        <w:ind w:firstLine="0"/>
        <w:jc w:val="center"/>
        <w:rPr>
          <w:b/>
          <w:caps/>
        </w:rPr>
      </w:pPr>
    </w:p>
    <w:bookmarkEnd w:id="1"/>
    <w:p w14:paraId="59EFED19" w14:textId="77777777" w:rsidR="00EE587D" w:rsidRDefault="00EE587D" w:rsidP="00EE587D">
      <w:pPr>
        <w:pStyle w:val="CaseCaption"/>
      </w:pPr>
      <w:r>
        <w:t>COMMISSION STAFF’S FIRST REQUEST FOR INFORMATION TO</w:t>
      </w:r>
    </w:p>
    <w:p w14:paraId="6467C626" w14:textId="77777777" w:rsidR="00EE587D" w:rsidRDefault="00EE587D" w:rsidP="00EE587D">
      <w:pPr>
        <w:pStyle w:val="CaseCaption"/>
      </w:pPr>
      <w:r>
        <w:t>EAST HOUSTON UTILITIES, INC.</w:t>
      </w:r>
    </w:p>
    <w:p w14:paraId="7C29997C" w14:textId="77777777" w:rsidR="00EE587D" w:rsidRDefault="00EE587D" w:rsidP="00EE587D">
      <w:pPr>
        <w:pStyle w:val="CaseCaption"/>
      </w:pPr>
      <w:r>
        <w:t>QUESTION NOS. STAFF 1-1 THROUGH 1-11</w:t>
      </w:r>
    </w:p>
    <w:p w14:paraId="6FCA4F2F" w14:textId="77777777" w:rsidR="00657E43" w:rsidRPr="00BF49BF" w:rsidRDefault="00657E43" w:rsidP="00657E43">
      <w:pPr>
        <w:ind w:left="1440" w:hanging="1440"/>
        <w:rPr>
          <w:b/>
          <w:bCs/>
        </w:rPr>
      </w:pPr>
      <w:r>
        <w:rPr>
          <w:b/>
          <w:bCs/>
        </w:rPr>
        <w:t>Financial Statements</w:t>
      </w:r>
    </w:p>
    <w:p w14:paraId="3F4CA480" w14:textId="7C6B8EAE" w:rsidR="00657E43" w:rsidRDefault="00657E43" w:rsidP="00657E43">
      <w:pPr>
        <w:pStyle w:val="ListParagraph"/>
        <w:numPr>
          <w:ilvl w:val="0"/>
          <w:numId w:val="32"/>
        </w:numPr>
        <w:spacing w:before="120"/>
        <w:ind w:left="1440" w:hanging="1440"/>
        <w:jc w:val="both"/>
      </w:pPr>
      <w:r w:rsidRPr="0033118A">
        <w:t xml:space="preserve">Please provide copies of federal income tax returns which include </w:t>
      </w:r>
      <w:r>
        <w:t>East Houston’s</w:t>
      </w:r>
      <w:r w:rsidRPr="0033118A">
        <w:t xml:space="preserve"> operations filed with the Internal Revenue Service (IRS) for 2019, </w:t>
      </w:r>
      <w:r>
        <w:t xml:space="preserve">2020, </w:t>
      </w:r>
      <w:r w:rsidRPr="0033118A">
        <w:t>and 202</w:t>
      </w:r>
      <w:r>
        <w:t>1.</w:t>
      </w:r>
    </w:p>
    <w:p w14:paraId="7A4FA806" w14:textId="77777777" w:rsidR="00657E43" w:rsidRPr="00BF49BF" w:rsidRDefault="00657E43" w:rsidP="00657E43">
      <w:pPr>
        <w:spacing w:before="120"/>
        <w:ind w:left="1440" w:hanging="1440"/>
        <w:rPr>
          <w:b/>
          <w:bCs/>
        </w:rPr>
      </w:pPr>
      <w:r w:rsidRPr="00BF49BF">
        <w:rPr>
          <w:b/>
          <w:bCs/>
        </w:rPr>
        <w:t>Expenses</w:t>
      </w:r>
    </w:p>
    <w:p w14:paraId="2F940F47" w14:textId="088303FB" w:rsidR="00657E43" w:rsidRDefault="00657E43" w:rsidP="00657E43">
      <w:pPr>
        <w:pStyle w:val="ListParagraph"/>
        <w:numPr>
          <w:ilvl w:val="0"/>
          <w:numId w:val="32"/>
        </w:numPr>
        <w:spacing w:before="120"/>
        <w:ind w:left="1440" w:hanging="1440"/>
        <w:jc w:val="both"/>
      </w:pPr>
      <w:r>
        <w:t>P</w:t>
      </w:r>
      <w:r w:rsidRPr="0033118A">
        <w:t>lease provide copies of invoices and other supporting documents for the following expenses:</w:t>
      </w:r>
    </w:p>
    <w:p w14:paraId="253C70EA" w14:textId="77777777" w:rsidR="00657E43" w:rsidRPr="0033118A" w:rsidRDefault="00657E43" w:rsidP="00657E43">
      <w:pPr>
        <w:pStyle w:val="ListParagraph"/>
        <w:numPr>
          <w:ilvl w:val="0"/>
          <w:numId w:val="0"/>
        </w:numPr>
        <w:spacing w:before="120"/>
        <w:ind w:left="1440"/>
        <w:jc w:val="both"/>
      </w:pPr>
    </w:p>
    <w:p w14:paraId="5E1AE0AC" w14:textId="77777777" w:rsidR="00657E43" w:rsidRPr="0033118A" w:rsidRDefault="00657E43" w:rsidP="00657E43">
      <w:pPr>
        <w:pStyle w:val="ListParagraph"/>
        <w:numPr>
          <w:ilvl w:val="0"/>
          <w:numId w:val="31"/>
        </w:numPr>
        <w:overflowPunct/>
        <w:autoSpaceDE/>
        <w:autoSpaceDN/>
        <w:adjustRightInd/>
        <w:ind w:left="2340" w:hanging="540"/>
        <w:jc w:val="both"/>
        <w:rPr>
          <w:szCs w:val="24"/>
        </w:rPr>
      </w:pPr>
      <w:r>
        <w:rPr>
          <w:szCs w:val="24"/>
        </w:rPr>
        <w:t>Office Services &amp; Rentals</w:t>
      </w:r>
      <w:r w:rsidRPr="0033118A">
        <w:rPr>
          <w:szCs w:val="24"/>
        </w:rPr>
        <w:t xml:space="preserve">                     </w:t>
      </w:r>
      <w:r>
        <w:rPr>
          <w:szCs w:val="24"/>
        </w:rPr>
        <w:t xml:space="preserve"> </w:t>
      </w:r>
      <w:r w:rsidRPr="0033118A">
        <w:rPr>
          <w:szCs w:val="24"/>
        </w:rPr>
        <w:t xml:space="preserve">    $</w:t>
      </w:r>
      <w:r>
        <w:rPr>
          <w:szCs w:val="24"/>
        </w:rPr>
        <w:t xml:space="preserve"> 3,876.00</w:t>
      </w:r>
    </w:p>
    <w:p w14:paraId="482A0412" w14:textId="77777777" w:rsidR="00657E43" w:rsidRDefault="00657E43" w:rsidP="00657E43">
      <w:pPr>
        <w:pStyle w:val="ListParagraph"/>
        <w:numPr>
          <w:ilvl w:val="0"/>
          <w:numId w:val="31"/>
        </w:numPr>
        <w:overflowPunct/>
        <w:autoSpaceDE/>
        <w:autoSpaceDN/>
        <w:adjustRightInd/>
        <w:ind w:left="2340" w:hanging="540"/>
        <w:jc w:val="both"/>
        <w:rPr>
          <w:szCs w:val="24"/>
        </w:rPr>
      </w:pPr>
      <w:r>
        <w:rPr>
          <w:szCs w:val="24"/>
        </w:rPr>
        <w:t>Office Supplies &amp; Expenses</w:t>
      </w:r>
      <w:r w:rsidRPr="0033118A">
        <w:rPr>
          <w:szCs w:val="24"/>
        </w:rPr>
        <w:t xml:space="preserve">              </w:t>
      </w:r>
      <w:r>
        <w:rPr>
          <w:szCs w:val="24"/>
        </w:rPr>
        <w:t xml:space="preserve"> </w:t>
      </w:r>
      <w:r w:rsidRPr="0033118A">
        <w:rPr>
          <w:szCs w:val="24"/>
        </w:rPr>
        <w:t xml:space="preserve">       </w:t>
      </w:r>
      <w:r>
        <w:rPr>
          <w:szCs w:val="24"/>
        </w:rPr>
        <w:t xml:space="preserve"> $ 1,243.99</w:t>
      </w:r>
    </w:p>
    <w:p w14:paraId="0EEAFB5C" w14:textId="77777777" w:rsidR="00657E43" w:rsidRDefault="00657E43" w:rsidP="00657E43">
      <w:pPr>
        <w:pStyle w:val="ListParagraph"/>
        <w:numPr>
          <w:ilvl w:val="0"/>
          <w:numId w:val="31"/>
        </w:numPr>
        <w:overflowPunct/>
        <w:autoSpaceDE/>
        <w:autoSpaceDN/>
        <w:adjustRightInd/>
        <w:ind w:left="2340" w:hanging="540"/>
        <w:jc w:val="both"/>
        <w:rPr>
          <w:szCs w:val="24"/>
        </w:rPr>
      </w:pPr>
      <w:r>
        <w:rPr>
          <w:szCs w:val="24"/>
        </w:rPr>
        <w:t>Insurance                                                     $      64.00</w:t>
      </w:r>
    </w:p>
    <w:p w14:paraId="67B9C393" w14:textId="77777777" w:rsidR="00657E43" w:rsidRDefault="00657E43" w:rsidP="00657E43">
      <w:pPr>
        <w:pStyle w:val="ListParagraph"/>
        <w:numPr>
          <w:ilvl w:val="0"/>
          <w:numId w:val="31"/>
        </w:numPr>
        <w:overflowPunct/>
        <w:autoSpaceDE/>
        <w:autoSpaceDN/>
        <w:adjustRightInd/>
        <w:ind w:left="2340" w:hanging="540"/>
        <w:jc w:val="both"/>
        <w:rPr>
          <w:szCs w:val="24"/>
        </w:rPr>
      </w:pPr>
      <w:r>
        <w:rPr>
          <w:szCs w:val="24"/>
        </w:rPr>
        <w:t>Regulatory Expense(</w:t>
      </w:r>
      <w:proofErr w:type="gramStart"/>
      <w:r>
        <w:rPr>
          <w:szCs w:val="24"/>
        </w:rPr>
        <w:t xml:space="preserve">other)   </w:t>
      </w:r>
      <w:proofErr w:type="gramEnd"/>
      <w:r>
        <w:rPr>
          <w:szCs w:val="24"/>
        </w:rPr>
        <w:t xml:space="preserve">                      $    600.00</w:t>
      </w:r>
    </w:p>
    <w:p w14:paraId="5C90BF5C" w14:textId="77777777" w:rsidR="00657E43" w:rsidRPr="0033118A" w:rsidRDefault="00657E43" w:rsidP="00657E43">
      <w:pPr>
        <w:pStyle w:val="ListParagraph"/>
        <w:numPr>
          <w:ilvl w:val="0"/>
          <w:numId w:val="31"/>
        </w:numPr>
        <w:overflowPunct/>
        <w:autoSpaceDE/>
        <w:autoSpaceDN/>
        <w:adjustRightInd/>
        <w:ind w:left="2340" w:hanging="540"/>
        <w:jc w:val="both"/>
        <w:rPr>
          <w:szCs w:val="24"/>
        </w:rPr>
      </w:pPr>
      <w:r>
        <w:rPr>
          <w:szCs w:val="24"/>
        </w:rPr>
        <w:t xml:space="preserve">Bank Fees                                                   </w:t>
      </w:r>
      <w:proofErr w:type="gramStart"/>
      <w:r>
        <w:rPr>
          <w:szCs w:val="24"/>
        </w:rPr>
        <w:t>$  1,244.42</w:t>
      </w:r>
      <w:proofErr w:type="gramEnd"/>
    </w:p>
    <w:p w14:paraId="380A07E9" w14:textId="77777777" w:rsidR="00657E43" w:rsidRPr="00BF49BF" w:rsidRDefault="00657E43" w:rsidP="00657E43">
      <w:pPr>
        <w:spacing w:before="240"/>
        <w:ind w:left="1440" w:hanging="1440"/>
        <w:rPr>
          <w:b/>
          <w:bCs/>
        </w:rPr>
      </w:pPr>
      <w:r w:rsidRPr="00BF49BF">
        <w:rPr>
          <w:b/>
          <w:bCs/>
        </w:rPr>
        <w:t>Taxes Other Than Income Taxes</w:t>
      </w:r>
    </w:p>
    <w:p w14:paraId="73DE472A" w14:textId="1C73265C" w:rsidR="00657E43" w:rsidRPr="0033118A" w:rsidRDefault="00657E43" w:rsidP="00657E43">
      <w:pPr>
        <w:pStyle w:val="ListParagraph"/>
        <w:numPr>
          <w:ilvl w:val="0"/>
          <w:numId w:val="32"/>
        </w:numPr>
        <w:spacing w:before="120"/>
        <w:ind w:left="1440" w:hanging="1440"/>
        <w:jc w:val="both"/>
      </w:pPr>
      <w:r>
        <w:t>Please provide c</w:t>
      </w:r>
      <w:r w:rsidRPr="0033118A">
        <w:t>opies of</w:t>
      </w:r>
      <w:r>
        <w:t xml:space="preserve"> assessments and billing statements</w:t>
      </w:r>
      <w:r w:rsidRPr="0033118A">
        <w:t xml:space="preserve"> </w:t>
      </w:r>
      <w:r>
        <w:t>that support the requested property tax expense of $596.87</w:t>
      </w:r>
      <w:r w:rsidRPr="0033118A">
        <w:t>.</w:t>
      </w:r>
    </w:p>
    <w:p w14:paraId="315D0813" w14:textId="77777777" w:rsidR="00657E43" w:rsidRPr="00AD40E1" w:rsidRDefault="00657E43" w:rsidP="00657E43">
      <w:pPr>
        <w:spacing w:before="240"/>
        <w:ind w:firstLine="0"/>
        <w:rPr>
          <w:rFonts w:eastAsia="Calibri"/>
          <w:b/>
          <w:bCs/>
        </w:rPr>
      </w:pPr>
      <w:r w:rsidRPr="00AD40E1">
        <w:rPr>
          <w:rFonts w:eastAsia="Calibri"/>
          <w:b/>
          <w:bCs/>
        </w:rPr>
        <w:t>Affiliates</w:t>
      </w:r>
    </w:p>
    <w:p w14:paraId="590B9771" w14:textId="587BB247" w:rsidR="00657E43" w:rsidRPr="00657E43" w:rsidRDefault="00657E43" w:rsidP="00657E43">
      <w:pPr>
        <w:pStyle w:val="ListParagraph"/>
        <w:numPr>
          <w:ilvl w:val="0"/>
          <w:numId w:val="32"/>
        </w:numPr>
        <w:spacing w:before="120" w:after="240"/>
        <w:ind w:left="1440" w:hanging="1440"/>
        <w:contextualSpacing w:val="0"/>
        <w:jc w:val="both"/>
        <w:rPr>
          <w:rFonts w:eastAsia="Calibri"/>
        </w:rPr>
      </w:pPr>
      <w:r w:rsidRPr="00657E43">
        <w:rPr>
          <w:rFonts w:eastAsia="Calibri"/>
        </w:rPr>
        <w:t xml:space="preserve">Please provide a list of any expenses included in the cost of service requested in this application that were allocated or directly billed to East Houston from an affiliate.  Provide the information by </w:t>
      </w:r>
      <w:proofErr w:type="spellStart"/>
      <w:r w:rsidRPr="00657E43">
        <w:rPr>
          <w:rFonts w:eastAsia="Calibri"/>
        </w:rPr>
        <w:t>NARUC</w:t>
      </w:r>
      <w:proofErr w:type="spellEnd"/>
      <w:r w:rsidRPr="00657E43">
        <w:rPr>
          <w:rFonts w:eastAsia="Calibri"/>
        </w:rPr>
        <w:t xml:space="preserve"> account.</w:t>
      </w:r>
    </w:p>
    <w:p w14:paraId="2CBDC263" w14:textId="29706912" w:rsidR="00657E43" w:rsidRPr="00657E43" w:rsidRDefault="00657E43" w:rsidP="00657E43">
      <w:pPr>
        <w:pStyle w:val="ListParagraph"/>
        <w:numPr>
          <w:ilvl w:val="0"/>
          <w:numId w:val="32"/>
        </w:numPr>
        <w:spacing w:before="120" w:after="240"/>
        <w:ind w:left="1440" w:hanging="1440"/>
        <w:contextualSpacing w:val="0"/>
        <w:jc w:val="both"/>
        <w:rPr>
          <w:rFonts w:eastAsia="Calibri"/>
        </w:rPr>
      </w:pPr>
      <w:r w:rsidRPr="00657E43">
        <w:rPr>
          <w:rFonts w:eastAsia="Calibri"/>
        </w:rPr>
        <w:t>Please provide a list of specific benefits and/or services that East Houston receives from its affiliated companies in return for the costs allocated and/or direct billed from the affiliate.  Please identify the specific costs with the specific benefit or service.</w:t>
      </w:r>
    </w:p>
    <w:p w14:paraId="06D71EDE" w14:textId="5A9BE36B" w:rsidR="00657E43" w:rsidRPr="00657E43" w:rsidRDefault="00657E43" w:rsidP="00657E43">
      <w:pPr>
        <w:pStyle w:val="ListParagraph"/>
        <w:numPr>
          <w:ilvl w:val="0"/>
          <w:numId w:val="32"/>
        </w:numPr>
        <w:spacing w:before="120" w:after="240"/>
        <w:ind w:left="1440" w:hanging="1440"/>
        <w:contextualSpacing w:val="0"/>
        <w:jc w:val="both"/>
        <w:rPr>
          <w:rFonts w:eastAsia="Calibri"/>
        </w:rPr>
      </w:pPr>
      <w:r w:rsidRPr="00657E43">
        <w:rPr>
          <w:rFonts w:eastAsia="Calibri"/>
        </w:rPr>
        <w:t xml:space="preserve">Please provide the percentage and amount of every expense category (legal, human resources, IT, accounting, etc.) allocated and/or direct billed from the affiliated companies that were included in this rate change application. </w:t>
      </w:r>
    </w:p>
    <w:p w14:paraId="05C7E865" w14:textId="57AE73C3" w:rsidR="00657E43" w:rsidRPr="00657E43" w:rsidRDefault="00657E43" w:rsidP="00657E43">
      <w:pPr>
        <w:pStyle w:val="ListParagraph"/>
        <w:numPr>
          <w:ilvl w:val="0"/>
          <w:numId w:val="32"/>
        </w:numPr>
        <w:spacing w:before="120" w:after="240"/>
        <w:ind w:left="1440" w:hanging="1440"/>
        <w:contextualSpacing w:val="0"/>
        <w:jc w:val="both"/>
        <w:rPr>
          <w:rFonts w:eastAsia="Calibri"/>
          <w:color w:val="000000"/>
        </w:rPr>
      </w:pPr>
      <w:r w:rsidRPr="00657E43">
        <w:rPr>
          <w:rFonts w:eastAsia="Calibri"/>
          <w:color w:val="000000"/>
        </w:rPr>
        <w:t xml:space="preserve">Please provide a copy of East Houston’s cost allocation manual.  If the cost allocation manual is not available, please describe in detail the methodology used to allocate costs to the affiliates and the different water and wastewater systems. </w:t>
      </w:r>
    </w:p>
    <w:p w14:paraId="612B1194" w14:textId="291CF9F8" w:rsidR="00657E43" w:rsidRPr="00657E43" w:rsidRDefault="00657E43" w:rsidP="00657E43">
      <w:pPr>
        <w:pStyle w:val="ListParagraph"/>
        <w:numPr>
          <w:ilvl w:val="0"/>
          <w:numId w:val="32"/>
        </w:numPr>
        <w:spacing w:before="120" w:after="240"/>
        <w:ind w:left="1440" w:hanging="1440"/>
        <w:contextualSpacing w:val="0"/>
        <w:jc w:val="both"/>
        <w:rPr>
          <w:rFonts w:eastAsia="Calibri"/>
          <w:color w:val="000000"/>
        </w:rPr>
      </w:pPr>
      <w:r w:rsidRPr="00657E43">
        <w:rPr>
          <w:rFonts w:eastAsia="Calibri"/>
          <w:color w:val="000000"/>
        </w:rPr>
        <w:t>Please provide a list of all companies owned by and the affiliates of East Houston, including but not limited to water and wastewater utility companies.  Please include copies of an organizational chart demonstrating parent and affiliated companies, if any.</w:t>
      </w:r>
    </w:p>
    <w:p w14:paraId="4C4E3F05" w14:textId="4FB9E1EC" w:rsidR="00657E43" w:rsidRPr="00657E43" w:rsidRDefault="00657E43" w:rsidP="00657E43">
      <w:pPr>
        <w:pStyle w:val="ListParagraph"/>
        <w:numPr>
          <w:ilvl w:val="0"/>
          <w:numId w:val="32"/>
        </w:numPr>
        <w:spacing w:before="120" w:after="240"/>
        <w:ind w:left="1440" w:hanging="1440"/>
        <w:contextualSpacing w:val="0"/>
        <w:jc w:val="both"/>
        <w:rPr>
          <w:rFonts w:eastAsia="Calibri"/>
          <w:color w:val="000000"/>
        </w:rPr>
      </w:pPr>
      <w:r w:rsidRPr="00657E43">
        <w:rPr>
          <w:rFonts w:eastAsia="Calibri"/>
          <w:color w:val="000000"/>
        </w:rPr>
        <w:t>Please provide a list of services, if any, provided by East Houston to any affiliate during the test year.</w:t>
      </w:r>
    </w:p>
    <w:p w14:paraId="70D47E00" w14:textId="0FAF3611" w:rsidR="00657E43" w:rsidRPr="00657E43" w:rsidRDefault="00657E43" w:rsidP="00657E43">
      <w:pPr>
        <w:pStyle w:val="ListParagraph"/>
        <w:numPr>
          <w:ilvl w:val="0"/>
          <w:numId w:val="32"/>
        </w:numPr>
        <w:spacing w:before="120" w:after="240"/>
        <w:ind w:left="1440" w:hanging="1440"/>
        <w:contextualSpacing w:val="0"/>
        <w:jc w:val="both"/>
        <w:rPr>
          <w:rFonts w:eastAsia="Calibri"/>
          <w:color w:val="000000"/>
        </w:rPr>
      </w:pPr>
      <w:r w:rsidRPr="00657E43">
        <w:rPr>
          <w:rFonts w:eastAsia="Calibri"/>
          <w:color w:val="000000"/>
        </w:rPr>
        <w:t xml:space="preserve">For each of the expenses listed in response to </w:t>
      </w:r>
      <w:r w:rsidRPr="00657E43">
        <w:rPr>
          <w:rFonts w:eastAsia="Calibri"/>
          <w:b/>
          <w:bCs/>
          <w:color w:val="000000"/>
        </w:rPr>
        <w:t>Staff 1-4</w:t>
      </w:r>
      <w:r w:rsidRPr="00657E43">
        <w:rPr>
          <w:rFonts w:eastAsia="Calibri"/>
          <w:color w:val="000000"/>
        </w:rPr>
        <w:t>, please explain how the price charged to East Houston is no higher than the price charged to any third-party entity and provide supporting documentation demonstrating the prices charged to third party entities.</w:t>
      </w:r>
    </w:p>
    <w:p w14:paraId="22F2C861" w14:textId="77777777" w:rsidR="00657E43" w:rsidRPr="002823A3" w:rsidRDefault="00657E43" w:rsidP="00657E43">
      <w:pPr>
        <w:spacing w:before="120" w:after="240"/>
        <w:ind w:left="1440" w:hanging="1440"/>
        <w:rPr>
          <w:b/>
          <w:bCs/>
        </w:rPr>
      </w:pPr>
      <w:r w:rsidRPr="002823A3">
        <w:rPr>
          <w:b/>
          <w:bCs/>
        </w:rPr>
        <w:t>Rate-Case Expenses</w:t>
      </w:r>
    </w:p>
    <w:p w14:paraId="56FDE6D0" w14:textId="1F4AB284" w:rsidR="00657E43" w:rsidRPr="00C50975" w:rsidRDefault="00657E43" w:rsidP="00657E43">
      <w:pPr>
        <w:pStyle w:val="ListParagraph"/>
        <w:numPr>
          <w:ilvl w:val="0"/>
          <w:numId w:val="32"/>
        </w:numPr>
        <w:spacing w:before="120" w:after="240"/>
        <w:ind w:left="1440" w:hanging="1440"/>
        <w:contextualSpacing w:val="0"/>
        <w:jc w:val="both"/>
      </w:pPr>
      <w:r w:rsidRPr="00C50975">
        <w:t xml:space="preserve">Does </w:t>
      </w:r>
      <w:r>
        <w:t xml:space="preserve">East Houston </w:t>
      </w:r>
      <w:r w:rsidRPr="00C50975">
        <w:t>seek recovery of its rate-case expenses related to this proceeding?  If yes, please provide the following information for all requested rate-case expenses, whether directly or indirectly incurred.  If provided previously, please provide a cross-reference identifying the page number of the filing which contains this information.</w:t>
      </w:r>
    </w:p>
    <w:p w14:paraId="5C44D07F" w14:textId="636679BB" w:rsidR="00657E43" w:rsidRPr="00C50975" w:rsidRDefault="00657E43" w:rsidP="00657E43">
      <w:pPr>
        <w:spacing w:before="120"/>
        <w:ind w:left="1440" w:hanging="1440"/>
      </w:pPr>
      <w:r w:rsidRPr="00C50975">
        <w:tab/>
        <w:t xml:space="preserve">Please provide for </w:t>
      </w:r>
      <w:r>
        <w:t>East Houston</w:t>
      </w:r>
      <w:r w:rsidRPr="00C50975">
        <w:t>:</w:t>
      </w:r>
    </w:p>
    <w:p w14:paraId="56FF70DA" w14:textId="6887DD97" w:rsidR="00657E43" w:rsidRPr="00C50975" w:rsidRDefault="00657E43" w:rsidP="009F60DF">
      <w:pPr>
        <w:tabs>
          <w:tab w:val="left" w:pos="1440"/>
        </w:tabs>
        <w:spacing w:line="240" w:lineRule="auto"/>
        <w:ind w:left="2347" w:hanging="547"/>
      </w:pPr>
      <w:r w:rsidRPr="00C50975">
        <w:t>a.)</w:t>
      </w:r>
      <w:r w:rsidRPr="00C50975">
        <w:tab/>
        <w:t xml:space="preserve">A Summary of Rate-Case Expenses Schedule showing </w:t>
      </w:r>
      <w:r w:rsidRPr="00C50975">
        <w:rPr>
          <w:bCs/>
        </w:rPr>
        <w:t>total rate-case expenses</w:t>
      </w:r>
      <w:r w:rsidRPr="00C50975">
        <w:t xml:space="preserve"> by vendor within each discipline (legal, engineering, accounting, etc.) with subtotals for each month for which rate-case expense reimbursement is sought, broken down as follows:  estimated expenses, expenses incurred and paid to date, expenses incurred and not paid to date, remaining estimated expenses, and specific areas of work by vendor.  Please attach supporting invoices and receipts for all requested rate-case expenses incurred to date.</w:t>
      </w:r>
    </w:p>
    <w:p w14:paraId="2099376F" w14:textId="3F4CCAF7" w:rsidR="00657E43" w:rsidRPr="00C50975" w:rsidRDefault="00657E43" w:rsidP="009F60DF">
      <w:pPr>
        <w:tabs>
          <w:tab w:val="left" w:pos="1440"/>
        </w:tabs>
        <w:spacing w:line="240" w:lineRule="auto"/>
        <w:ind w:left="2347" w:hanging="547"/>
      </w:pPr>
      <w:r w:rsidRPr="00C50975">
        <w:t>b.)</w:t>
      </w:r>
      <w:r w:rsidRPr="00C50975">
        <w:tab/>
        <w:t>An explanation of the basis for any estimated rate-case expenses requested and when the estimated expenses are expected to be incurred.</w:t>
      </w:r>
    </w:p>
    <w:p w14:paraId="30F067CE" w14:textId="001328CC" w:rsidR="00657E43" w:rsidRPr="00C50975" w:rsidRDefault="00657E43" w:rsidP="009F60DF">
      <w:pPr>
        <w:tabs>
          <w:tab w:val="left" w:pos="1440"/>
        </w:tabs>
        <w:spacing w:line="240" w:lineRule="auto"/>
        <w:ind w:left="2347" w:hanging="547"/>
      </w:pPr>
      <w:r w:rsidRPr="00C50975">
        <w:t>c.)</w:t>
      </w:r>
      <w:r w:rsidRPr="00C50975">
        <w:tab/>
        <w:t>Assurance that the total amounts provided in response to item (a) equal your total requested rate-case expenses.</w:t>
      </w:r>
    </w:p>
    <w:p w14:paraId="1D367069" w14:textId="7A10BD06" w:rsidR="00DA790F" w:rsidRPr="00657E43" w:rsidRDefault="00657E43" w:rsidP="009F60DF">
      <w:pPr>
        <w:spacing w:line="240" w:lineRule="auto"/>
        <w:ind w:left="2347" w:hanging="547"/>
      </w:pPr>
      <w:r w:rsidRPr="00C50975">
        <w:t>d.)</w:t>
      </w:r>
      <w:r w:rsidRPr="00C50975">
        <w:tab/>
        <w:t>Copies of third-party supporting documentation</w:t>
      </w:r>
      <w:r>
        <w:t>.</w:t>
      </w:r>
    </w:p>
    <w:sectPr w:rsidR="00DA790F" w:rsidRPr="00657E43"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0B93" w14:textId="77777777" w:rsidR="00174207" w:rsidRDefault="00174207">
      <w:pPr>
        <w:spacing w:after="0" w:line="240" w:lineRule="auto"/>
      </w:pPr>
      <w:r>
        <w:separator/>
      </w:r>
    </w:p>
  </w:endnote>
  <w:endnote w:type="continuationSeparator" w:id="0">
    <w:p w14:paraId="49E4D53A" w14:textId="77777777" w:rsidR="00174207" w:rsidRDefault="0017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AFB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08F4C15" w14:textId="77777777" w:rsidR="00071BFA" w:rsidRDefault="00071BFA" w:rsidP="008016FB">
    <w:pPr>
      <w:pStyle w:val="Footer"/>
    </w:pPr>
  </w:p>
  <w:p w14:paraId="0466843E" w14:textId="77777777" w:rsidR="00071BFA" w:rsidRDefault="00071BFA" w:rsidP="008016FB"/>
  <w:p w14:paraId="6BEC045B"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2E629" w14:textId="77777777" w:rsidR="0075596E" w:rsidRDefault="00755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6774" w14:textId="77777777" w:rsidR="0075596E" w:rsidRDefault="007559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31733" w14:textId="77777777" w:rsidR="00174207" w:rsidRDefault="00174207">
      <w:pPr>
        <w:spacing w:after="0" w:line="240" w:lineRule="auto"/>
      </w:pPr>
      <w:r>
        <w:separator/>
      </w:r>
    </w:p>
  </w:footnote>
  <w:footnote w:type="continuationSeparator" w:id="0">
    <w:p w14:paraId="35C33D65" w14:textId="77777777" w:rsidR="00174207" w:rsidRDefault="00174207">
      <w:pPr>
        <w:spacing w:after="0" w:line="240" w:lineRule="auto"/>
      </w:pPr>
      <w:r>
        <w:continuationSeparator/>
      </w:r>
    </w:p>
  </w:footnote>
  <w:footnote w:type="continuationNotice" w:id="1">
    <w:p w14:paraId="7860EB93" w14:textId="77777777" w:rsidR="00174207" w:rsidRDefault="001742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D22F" w14:textId="77777777" w:rsidR="0075596E" w:rsidRDefault="007559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4E4B29A"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67FE" w14:textId="77777777" w:rsidR="0075596E" w:rsidRDefault="007559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DAE7795"/>
    <w:multiLevelType w:val="hybridMultilevel"/>
    <w:tmpl w:val="48C07240"/>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3F5E46"/>
    <w:multiLevelType w:val="hybridMultilevel"/>
    <w:tmpl w:val="5D505C20"/>
    <w:lvl w:ilvl="0" w:tplc="1C3EE3A8">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E661576"/>
    <w:multiLevelType w:val="hybridMultilevel"/>
    <w:tmpl w:val="F546207A"/>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1"/>
  </w:num>
  <w:num w:numId="3" w16cid:durableId="1932926688">
    <w:abstractNumId w:val="17"/>
  </w:num>
  <w:num w:numId="4" w16cid:durableId="1757440190">
    <w:abstractNumId w:val="12"/>
  </w:num>
  <w:num w:numId="5" w16cid:durableId="1501965957">
    <w:abstractNumId w:val="30"/>
  </w:num>
  <w:num w:numId="6" w16cid:durableId="142235283">
    <w:abstractNumId w:val="29"/>
  </w:num>
  <w:num w:numId="7" w16cid:durableId="1941987622">
    <w:abstractNumId w:val="19"/>
  </w:num>
  <w:num w:numId="8" w16cid:durableId="225385045">
    <w:abstractNumId w:val="22"/>
  </w:num>
  <w:num w:numId="9" w16cid:durableId="2099792938">
    <w:abstractNumId w:val="26"/>
  </w:num>
  <w:num w:numId="10" w16cid:durableId="1997948630">
    <w:abstractNumId w:val="28"/>
  </w:num>
  <w:num w:numId="11" w16cid:durableId="1719353784">
    <w:abstractNumId w:val="15"/>
  </w:num>
  <w:num w:numId="12" w16cid:durableId="158885518">
    <w:abstractNumId w:val="2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6"/>
  </w:num>
  <w:num w:numId="25" w16cid:durableId="615454250">
    <w:abstractNumId w:val="23"/>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4"/>
  </w:num>
  <w:num w:numId="30" w16cid:durableId="628052758">
    <w:abstractNumId w:val="14"/>
  </w:num>
  <w:num w:numId="31" w16cid:durableId="1517231789">
    <w:abstractNumId w:val="20"/>
  </w:num>
  <w:num w:numId="32" w16cid:durableId="1560550743">
    <w:abstractNumId w:val="18"/>
  </w:num>
  <w:num w:numId="33" w16cid:durableId="16374912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96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4207"/>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57E43"/>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596E"/>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0DF"/>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587D"/>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D74EC"/>
  <w15:chartTrackingRefBased/>
  <w15:docId w15:val="{4BD0EC31-07C4-422D-B182-C2281B71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customStyle="1" w:styleId="Docketnumber">
    <w:name w:val="Docket number"/>
    <w:basedOn w:val="Normal"/>
    <w:rsid w:val="0075596E"/>
    <w:pPr>
      <w:spacing w:after="0" w:line="240" w:lineRule="auto"/>
      <w:ind w:firstLine="0"/>
      <w:jc w:val="center"/>
    </w:pPr>
    <w:rPr>
      <w:b/>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2022%20Legal%20Templates\Routine%20Filings\RFI\RFI%20Template%20-%20AUT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10</TotalTime>
  <Pages>1</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52370 Staff</vt:lpstr>
    </vt:vector>
  </TitlesOfParts>
  <Manager/>
  <Company>Public Utility Commission of Texas</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52370 Staff</dc:title>
  <dc:subject/>
  <dc:creator>Bernice Cox</dc:creator>
  <cp:keywords>pleading</cp:keywords>
  <dc:description>Commission Staff’s</dc:description>
  <cp:lastModifiedBy>Bernice Cox</cp:lastModifiedBy>
  <cp:revision>3</cp:revision>
  <cp:lastPrinted>2006-01-30T16:46:00Z</cp:lastPrinted>
  <dcterms:created xsi:type="dcterms:W3CDTF">2023-05-30T12:37:00Z</dcterms:created>
  <dcterms:modified xsi:type="dcterms:W3CDTF">2023-05-30T12:50:00Z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lpwstr> ##### </vt:lpwstr>
  </property>
  <property fmtid="{D5CDD505-2E9C-101B-9397-08002B2CF9AE}" pid="3" name="DocStyle" linkTarget="DocumentStyle">
    <vt:lpwstr>(Automatically Populated)</vt:lpwstr>
  </property>
  <property fmtid="{D5CDD505-2E9C-101B-9397-08002B2CF9AE}" pid="4" name="Division">
    <vt:lpwstr>Legal</vt:lpwstr>
  </property>
  <property fmtid="{D5CDD505-2E9C-101B-9397-08002B2CF9AE}" pid="5" name="Matter" linkTarget="CaseType">
    <vt:lpwstr>Docket No. ##### </vt:lpwstr>
  </property>
  <property fmtid="{D5CDD505-2E9C-101B-9397-08002B2CF9AE}" pid="6" name="Control Number" linkTarget="DocNo">
    <vt:lpwstr> ##### </vt:lpwstr>
  </property>
</Properties>
</file>